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776A4" w14:textId="77777777" w:rsidR="00A70809" w:rsidRDefault="005A7EC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inline distT="0" distB="0" distL="0" distR="0" wp14:anchorId="313E4792" wp14:editId="3D4C7180">
            <wp:extent cx="5943600" cy="1125416"/>
            <wp:effectExtent l="0" t="0" r="0" b="0"/>
            <wp:docPr id="1073741826" name="image1.png" descr="Lake St. Louis Community Associatio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ake St. Louis Community Association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54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7F4F29" w14:textId="77777777" w:rsidR="00A70809" w:rsidRDefault="00A708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F0CD313" w14:textId="77777777" w:rsidR="00A70809" w:rsidRDefault="005A7EC4" w:rsidP="00D1298E">
      <w:pPr>
        <w:pBdr>
          <w:top w:val="nil"/>
          <w:left w:val="nil"/>
          <w:bottom w:val="nil"/>
          <w:right w:val="nil"/>
          <w:between w:val="nil"/>
        </w:pBdr>
        <w:jc w:val="center"/>
        <w:outlineLvl w:val="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Lake St. Louis Community Association</w:t>
      </w:r>
    </w:p>
    <w:p w14:paraId="0A0A716C" w14:textId="77777777" w:rsidR="00A70809" w:rsidRDefault="005A7EC4" w:rsidP="00D1298E">
      <w:pPr>
        <w:pBdr>
          <w:top w:val="nil"/>
          <w:left w:val="nil"/>
          <w:bottom w:val="nil"/>
          <w:right w:val="nil"/>
          <w:between w:val="nil"/>
        </w:pBdr>
        <w:jc w:val="center"/>
        <w:outlineLvl w:val="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COURTS COMMITTEE MEETING</w:t>
      </w:r>
    </w:p>
    <w:p w14:paraId="4DADF6D4" w14:textId="77777777" w:rsidR="00A70809" w:rsidRDefault="005A7EC4" w:rsidP="00D1298E">
      <w:pPr>
        <w:pBdr>
          <w:top w:val="nil"/>
          <w:left w:val="nil"/>
          <w:bottom w:val="nil"/>
          <w:right w:val="nil"/>
          <w:between w:val="nil"/>
        </w:pBdr>
        <w:jc w:val="center"/>
        <w:outlineLvl w:val="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November 13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, 2023 / 5:00 PM</w:t>
      </w:r>
    </w:p>
    <w:p w14:paraId="25E2FE81" w14:textId="77777777" w:rsidR="00A70809" w:rsidRDefault="005A7EC4" w:rsidP="00D1298E">
      <w:pPr>
        <w:pBdr>
          <w:top w:val="nil"/>
          <w:left w:val="nil"/>
          <w:bottom w:val="nil"/>
          <w:right w:val="nil"/>
          <w:between w:val="nil"/>
        </w:pBdr>
        <w:jc w:val="center"/>
        <w:outlineLvl w:val="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Next Meeting: </w:t>
      </w:r>
      <w:r>
        <w:rPr>
          <w:rFonts w:ascii="Calibri" w:eastAsia="Calibri" w:hAnsi="Calibri" w:cs="Calibri"/>
          <w:b/>
          <w:sz w:val="22"/>
          <w:szCs w:val="22"/>
        </w:rPr>
        <w:t>December 11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2023, 5pm</w:t>
      </w:r>
    </w:p>
    <w:p w14:paraId="104A6C63" w14:textId="77777777" w:rsidR="00A70809" w:rsidRDefault="00A708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22CDD6C" w14:textId="77777777" w:rsidR="00A70809" w:rsidRDefault="005A7E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Committee Members in Attendance:</w:t>
      </w:r>
    </w:p>
    <w:p w14:paraId="5E372856" w14:textId="77777777" w:rsidR="00A70809" w:rsidRDefault="005A7E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2"/>
          <w:szCs w:val="22"/>
        </w:rPr>
        <w:t>Bill Beach</w:t>
      </w:r>
    </w:p>
    <w:p w14:paraId="05135C9D" w14:textId="77777777" w:rsidR="00A70809" w:rsidRDefault="005A7E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2"/>
          <w:szCs w:val="22"/>
        </w:rPr>
        <w:t>Sally Henderson</w:t>
      </w:r>
    </w:p>
    <w:p w14:paraId="52D49FB1" w14:textId="77777777" w:rsidR="00A70809" w:rsidRDefault="005A7E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Rick Knight</w:t>
      </w:r>
    </w:p>
    <w:p w14:paraId="41FF2D08" w14:textId="77777777" w:rsidR="00A70809" w:rsidRDefault="005A7E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2"/>
          <w:szCs w:val="22"/>
        </w:rPr>
        <w:t>Alex Kott</w:t>
      </w:r>
    </w:p>
    <w:p w14:paraId="756F5CAD" w14:textId="77777777" w:rsidR="00A70809" w:rsidRDefault="005A7E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2"/>
          <w:szCs w:val="22"/>
        </w:rPr>
        <w:t>Steve Lloyd</w:t>
      </w:r>
    </w:p>
    <w:p w14:paraId="4C4351B5" w14:textId="77777777" w:rsidR="00A70809" w:rsidRDefault="005A7E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2"/>
          <w:szCs w:val="22"/>
        </w:rPr>
        <w:t>Stephanie Stone</w:t>
      </w:r>
    </w:p>
    <w:p w14:paraId="4DA26625" w14:textId="77777777" w:rsidR="00A70809" w:rsidRDefault="005A7E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Diane </w:t>
      </w:r>
      <w:proofErr w:type="spellStart"/>
      <w:r>
        <w:rPr>
          <w:rFonts w:ascii="Calibri" w:eastAsia="Calibri" w:hAnsi="Calibri" w:cs="Calibri"/>
          <w:sz w:val="22"/>
          <w:szCs w:val="22"/>
        </w:rPr>
        <w:t>Seerey</w:t>
      </w:r>
      <w:proofErr w:type="spellEnd"/>
    </w:p>
    <w:p w14:paraId="6A3567AA" w14:textId="77777777" w:rsidR="00A70809" w:rsidRDefault="00A708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DD6D6E0" w14:textId="77777777" w:rsidR="00A70809" w:rsidRDefault="005A7E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Non-Committee Members in Attendance:</w:t>
      </w:r>
    </w:p>
    <w:p w14:paraId="55FE1B5A" w14:textId="77777777" w:rsidR="00A70809" w:rsidRDefault="005A7E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Jim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Dodds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– Board Liaison</w:t>
      </w:r>
    </w:p>
    <w:p w14:paraId="106C2C95" w14:textId="73A3DD25" w:rsidR="00A70809" w:rsidRDefault="005A7E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Aaron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 w:rsidR="00D1298E"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z w:val="22"/>
          <w:szCs w:val="22"/>
        </w:rPr>
        <w:t>rg</w:t>
      </w:r>
      <w:r w:rsidR="00D1298E"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- CA Board</w:t>
      </w:r>
    </w:p>
    <w:p w14:paraId="20F6FE49" w14:textId="77777777" w:rsidR="00A70809" w:rsidRDefault="00A7080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E860C2A" w14:textId="77777777" w:rsidR="00A70809" w:rsidRDefault="005A7EC4" w:rsidP="00D1298E">
      <w:pPr>
        <w:pBdr>
          <w:top w:val="nil"/>
          <w:left w:val="nil"/>
          <w:bottom w:val="nil"/>
          <w:right w:val="nil"/>
          <w:between w:val="nil"/>
        </w:pBdr>
        <w:outlineLvl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Meeting called to order at 5:00 p.m.</w:t>
      </w:r>
    </w:p>
    <w:p w14:paraId="378D7256" w14:textId="77777777" w:rsidR="00A70809" w:rsidRDefault="00A7080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868273B" w14:textId="77777777" w:rsidR="00A70809" w:rsidRDefault="005A7E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sz w:val="22"/>
          <w:szCs w:val="22"/>
        </w:rPr>
        <w:t xml:space="preserve">Review of September 11, 2023 meeting minutes.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St</w:t>
      </w:r>
      <w:r>
        <w:rPr>
          <w:rFonts w:ascii="Calibri" w:eastAsia="Calibri" w:hAnsi="Calibri" w:cs="Calibri"/>
          <w:b/>
          <w:sz w:val="22"/>
          <w:szCs w:val="22"/>
        </w:rPr>
        <w:t xml:space="preserve">ephanie Stone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made a motion to approve the minutes. </w:t>
      </w:r>
      <w:r>
        <w:rPr>
          <w:rFonts w:ascii="Calibri" w:eastAsia="Calibri" w:hAnsi="Calibri" w:cs="Calibri"/>
          <w:b/>
          <w:sz w:val="22"/>
          <w:szCs w:val="22"/>
        </w:rPr>
        <w:t>Bill Beach provided the second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.  Committee voted unanimously to approve. </w:t>
      </w:r>
    </w:p>
    <w:p w14:paraId="5EB5E20A" w14:textId="77777777" w:rsidR="00A70809" w:rsidRDefault="00A7080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2AD9126" w14:textId="77777777" w:rsidR="00A70809" w:rsidRDefault="005A7EC4" w:rsidP="00D1298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outlineLvl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OLD BUSINESS (Alex Kott): </w:t>
      </w:r>
    </w:p>
    <w:p w14:paraId="57A6076A" w14:textId="77777777" w:rsidR="00A70809" w:rsidRDefault="005A7E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Cabana benches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 </w:t>
      </w:r>
      <w:r>
        <w:rPr>
          <w:rFonts w:ascii="Calibri" w:eastAsia="Calibri" w:hAnsi="Calibri" w:cs="Calibri"/>
          <w:sz w:val="22"/>
          <w:szCs w:val="22"/>
        </w:rPr>
        <w:t>Due to current lack of funding, it was confirmed through Heather Becker that purchase of cabana benches had not been approved but would b</w:t>
      </w:r>
      <w:r>
        <w:rPr>
          <w:rFonts w:ascii="Calibri" w:eastAsia="Calibri" w:hAnsi="Calibri" w:cs="Calibri"/>
          <w:sz w:val="22"/>
          <w:szCs w:val="22"/>
        </w:rPr>
        <w:t xml:space="preserve">e added to the 2024 Capital Funding request. Jim </w:t>
      </w:r>
      <w:proofErr w:type="spellStart"/>
      <w:r>
        <w:rPr>
          <w:rFonts w:ascii="Calibri" w:eastAsia="Calibri" w:hAnsi="Calibri" w:cs="Calibri"/>
          <w:sz w:val="22"/>
          <w:szCs w:val="22"/>
        </w:rPr>
        <w:t>Dodds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did confirm that two cabana benches are being considered under the 2024 budget at an amount of $8,000.</w:t>
      </w:r>
    </w:p>
    <w:p w14:paraId="17775896" w14:textId="77777777" w:rsidR="00A70809" w:rsidRDefault="005A7E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Court Usage Fee Payment Methods: </w:t>
      </w:r>
      <w:r>
        <w:rPr>
          <w:rFonts w:ascii="Calibri" w:eastAsia="Calibri" w:hAnsi="Calibri" w:cs="Calibri"/>
          <w:sz w:val="22"/>
          <w:szCs w:val="22"/>
        </w:rPr>
        <w:t>The use of punch cards or tokens was not approved by the CA Board</w:t>
      </w:r>
      <w:r>
        <w:rPr>
          <w:rFonts w:ascii="Calibri" w:eastAsia="Calibri" w:hAnsi="Calibri" w:cs="Calibri"/>
          <w:sz w:val="22"/>
          <w:szCs w:val="22"/>
        </w:rPr>
        <w:t xml:space="preserve"> however the use of Venmo did get approved.  Heather Becker will be setting up a Venmo account with the CA Accounting Department. Signage will need to be added to Lakewood with Venmo information when available. Paying court usage fees at the Golf Shack con</w:t>
      </w:r>
      <w:r>
        <w:rPr>
          <w:rFonts w:ascii="Calibri" w:eastAsia="Calibri" w:hAnsi="Calibri" w:cs="Calibri"/>
          <w:sz w:val="22"/>
          <w:szCs w:val="22"/>
        </w:rPr>
        <w:t>tinues to be an option as well.</w:t>
      </w:r>
    </w:p>
    <w:p w14:paraId="588E2C43" w14:textId="77777777" w:rsidR="00A70809" w:rsidRDefault="005A7E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Free Guests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:  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be consistent with all other sports, the CA Board did not approve one free guest with </w:t>
      </w:r>
      <w:proofErr w:type="gramStart"/>
      <w:r>
        <w:rPr>
          <w:rFonts w:ascii="Calibri" w:eastAsia="Calibri" w:hAnsi="Calibri" w:cs="Calibri"/>
          <w:sz w:val="22"/>
          <w:szCs w:val="22"/>
        </w:rPr>
        <w:t>an amenities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paying person.</w:t>
      </w:r>
    </w:p>
    <w:p w14:paraId="6144E1E7" w14:textId="77777777" w:rsidR="00A70809" w:rsidRDefault="005A7E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Court Reservations: </w:t>
      </w:r>
      <w:r>
        <w:rPr>
          <w:rFonts w:ascii="Calibri" w:eastAsia="Calibri" w:hAnsi="Calibri" w:cs="Calibri"/>
          <w:sz w:val="22"/>
          <w:szCs w:val="22"/>
        </w:rPr>
        <w:t>The CA Board did not approve the request to reserve courts for play. CA members that attended the CA Board meeting spoke in opposition of reserving courts.</w:t>
      </w:r>
      <w:r>
        <w:br w:type="page"/>
      </w:r>
    </w:p>
    <w:p w14:paraId="2A9B3369" w14:textId="77777777" w:rsidR="00A70809" w:rsidRDefault="005A7EC4" w:rsidP="00D1298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outlineLvl w:val="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NEW BUSINESS:</w:t>
      </w:r>
    </w:p>
    <w:p w14:paraId="1F100A7B" w14:textId="77777777" w:rsidR="00A70809" w:rsidRDefault="005A7E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Maintenance: </w:t>
      </w:r>
      <w:r>
        <w:rPr>
          <w:rFonts w:ascii="Calibri" w:eastAsia="Calibri" w:hAnsi="Calibri" w:cs="Calibri"/>
          <w:sz w:val="22"/>
          <w:szCs w:val="22"/>
        </w:rPr>
        <w:t>Rick Knight raised a concern that the tennis court lights might not be functioning properly as he experienced an issue on 11/12/13 when the lights would not turn on. It is unclear as to whether the lights function off a timer that had not been adjusted due</w:t>
      </w:r>
      <w:r>
        <w:rPr>
          <w:rFonts w:ascii="Calibri" w:eastAsia="Calibri" w:hAnsi="Calibri" w:cs="Calibri"/>
          <w:sz w:val="22"/>
          <w:szCs w:val="22"/>
        </w:rPr>
        <w:t xml:space="preserve"> to the fall back from daylight savings time, a malfunctioning photo cell or switch.  </w:t>
      </w:r>
      <w:r>
        <w:rPr>
          <w:rFonts w:ascii="Calibri" w:eastAsia="Calibri" w:hAnsi="Calibri" w:cs="Calibri"/>
          <w:b/>
          <w:sz w:val="22"/>
          <w:szCs w:val="22"/>
        </w:rPr>
        <w:t>Rick will investigate and report back.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56EC12A" w14:textId="77777777" w:rsidR="00A70809" w:rsidRDefault="005A7E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Security:  </w:t>
      </w:r>
      <w:r>
        <w:rPr>
          <w:rFonts w:ascii="Calibri" w:eastAsia="Calibri" w:hAnsi="Calibri" w:cs="Calibri"/>
          <w:sz w:val="22"/>
          <w:szCs w:val="22"/>
        </w:rPr>
        <w:t>There was discussion regarding whether or not restaurant employees were to be checking to ensure courts are locked. Thi</w:t>
      </w:r>
      <w:r>
        <w:rPr>
          <w:rFonts w:ascii="Calibri" w:eastAsia="Calibri" w:hAnsi="Calibri" w:cs="Calibri"/>
          <w:sz w:val="22"/>
          <w:szCs w:val="22"/>
        </w:rPr>
        <w:t xml:space="preserve">s needs to be confirmed with Heather Becker. There was also discussion regarding updates to security cameras. </w:t>
      </w:r>
      <w:r>
        <w:rPr>
          <w:rFonts w:ascii="Calibri" w:eastAsia="Calibri" w:hAnsi="Calibri" w:cs="Calibri"/>
          <w:b/>
          <w:sz w:val="22"/>
          <w:szCs w:val="22"/>
        </w:rPr>
        <w:t>Jim Dodd will verify with Heather Becker and report back.</w:t>
      </w:r>
    </w:p>
    <w:p w14:paraId="44F52FBD" w14:textId="77777777" w:rsidR="00A70809" w:rsidRDefault="005A7EC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2024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Events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(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>Sally Henderson)</w:t>
      </w:r>
      <w:r>
        <w:rPr>
          <w:rFonts w:ascii="Calibri" w:eastAsia="Calibri" w:hAnsi="Calibri" w:cs="Calibri"/>
          <w:color w:val="000000"/>
          <w:sz w:val="22"/>
          <w:szCs w:val="22"/>
        </w:rPr>
        <w:t>:  Discussion pertaining</w:t>
      </w:r>
      <w:r>
        <w:rPr>
          <w:rFonts w:ascii="Calibri" w:eastAsia="Calibri" w:hAnsi="Calibri" w:cs="Calibri"/>
          <w:sz w:val="22"/>
          <w:szCs w:val="22"/>
        </w:rPr>
        <w:t xml:space="preserve"> to getting dates approved by the </w:t>
      </w:r>
      <w:r>
        <w:rPr>
          <w:rFonts w:ascii="Calibri" w:eastAsia="Calibri" w:hAnsi="Calibri" w:cs="Calibri"/>
          <w:sz w:val="22"/>
          <w:szCs w:val="22"/>
        </w:rPr>
        <w:t>CA Board for 2024 events, prior to the 2024 Open House.  The following were suggested:</w:t>
      </w:r>
    </w:p>
    <w:p w14:paraId="0D354A71" w14:textId="77777777" w:rsidR="00A70809" w:rsidRDefault="005A7EC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April opener</w:t>
      </w:r>
    </w:p>
    <w:p w14:paraId="5075904A" w14:textId="77777777" w:rsidR="00A70809" w:rsidRDefault="005A7EC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Memorial Day or Cinco de Mayo tournament</w:t>
      </w:r>
    </w:p>
    <w:p w14:paraId="492D4C69" w14:textId="77777777" w:rsidR="00A70809" w:rsidRDefault="005A7EC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July Doubles event (evening due to heat)</w:t>
      </w:r>
    </w:p>
    <w:p w14:paraId="69D936B4" w14:textId="77777777" w:rsidR="00A70809" w:rsidRDefault="005A7EC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Labor Day tournament</w:t>
      </w:r>
    </w:p>
    <w:p w14:paraId="4D147A12" w14:textId="77777777" w:rsidR="00A70809" w:rsidRDefault="005A7EC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Chili cookoff</w:t>
      </w:r>
    </w:p>
    <w:p w14:paraId="259BE6D9" w14:textId="77777777" w:rsidR="00A70809" w:rsidRDefault="005A7EC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Friday socials (4)</w:t>
      </w:r>
    </w:p>
    <w:p w14:paraId="68F3D24B" w14:textId="77777777" w:rsidR="00A70809" w:rsidRDefault="005A7EC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Sally Henderson will</w:t>
      </w:r>
      <w:r>
        <w:rPr>
          <w:rFonts w:ascii="Calibri" w:eastAsia="Calibri" w:hAnsi="Calibri" w:cs="Calibri"/>
          <w:b/>
          <w:sz w:val="22"/>
          <w:szCs w:val="22"/>
        </w:rPr>
        <w:t xml:space="preserve"> put together a formal list of events/dates along with a coordinator for each to be reviewed at the next Committee meeting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CD781AD" w14:textId="77777777" w:rsidR="00A70809" w:rsidRDefault="005A7EC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</w:t>
      </w:r>
      <w:r>
        <w:rPr>
          <w:rFonts w:ascii="Calibri" w:eastAsia="Calibri" w:hAnsi="Calibri" w:cs="Calibri"/>
          <w:b/>
          <w:sz w:val="22"/>
          <w:szCs w:val="22"/>
        </w:rPr>
        <w:t>4.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sz w:val="22"/>
          <w:szCs w:val="22"/>
        </w:rPr>
        <w:t xml:space="preserve">Webpage Updates (Stephanie Stone):  </w:t>
      </w:r>
      <w:r>
        <w:rPr>
          <w:rFonts w:ascii="Calibri" w:eastAsia="Calibri" w:hAnsi="Calibri" w:cs="Calibri"/>
          <w:sz w:val="22"/>
          <w:szCs w:val="22"/>
        </w:rPr>
        <w:t>Proposed updates/revisions were shared with easy access</w:t>
      </w:r>
    </w:p>
    <w:p w14:paraId="2296C269" w14:textId="77777777" w:rsidR="00A70809" w:rsidRDefault="005A7EC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links for:</w:t>
      </w:r>
    </w:p>
    <w:p w14:paraId="0CACF3AA" w14:textId="77777777" w:rsidR="00A70809" w:rsidRDefault="005A7E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Tennis schedule</w:t>
      </w:r>
    </w:p>
    <w:p w14:paraId="620C791A" w14:textId="77777777" w:rsidR="00A70809" w:rsidRDefault="005A7E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Pickleball schedule</w:t>
      </w:r>
    </w:p>
    <w:p w14:paraId="138ECB11" w14:textId="77777777" w:rsidR="00A70809" w:rsidRDefault="005A7E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Tennis court etiquette</w:t>
      </w:r>
    </w:p>
    <w:p w14:paraId="6810FEE0" w14:textId="77777777" w:rsidR="00A70809" w:rsidRDefault="005A7E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Pickleball court etiquette</w:t>
      </w:r>
    </w:p>
    <w:p w14:paraId="6F0EBDF3" w14:textId="77777777" w:rsidR="00A70809" w:rsidRDefault="005A7E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Courts Facebook page</w:t>
      </w:r>
    </w:p>
    <w:p w14:paraId="239A06AB" w14:textId="77777777" w:rsidR="00A70809" w:rsidRDefault="005A7EC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The Committee all agreed that the changes made the web page easier to navigate. </w:t>
      </w:r>
      <w:r>
        <w:rPr>
          <w:rFonts w:ascii="Calibri" w:eastAsia="Calibri" w:hAnsi="Calibri" w:cs="Calibri"/>
          <w:b/>
          <w:sz w:val="22"/>
          <w:szCs w:val="22"/>
        </w:rPr>
        <w:t xml:space="preserve">Stephanie                                           </w:t>
      </w:r>
    </w:p>
    <w:p w14:paraId="66FE9D78" w14:textId="77777777" w:rsidR="00A70809" w:rsidRDefault="005A7EC4" w:rsidP="00D1298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outlineLvl w:val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Stone will work with Becky Dunston to get these changes published.</w:t>
      </w:r>
    </w:p>
    <w:p w14:paraId="50EBEC25" w14:textId="77777777" w:rsidR="00A70809" w:rsidRDefault="005A7EC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5.  Committee Members for 2024:  </w:t>
      </w:r>
      <w:r>
        <w:rPr>
          <w:rFonts w:ascii="Calibri" w:eastAsia="Calibri" w:hAnsi="Calibri" w:cs="Calibri"/>
          <w:sz w:val="22"/>
          <w:szCs w:val="22"/>
        </w:rPr>
        <w:t xml:space="preserve">Three current members have </w:t>
      </w:r>
      <w:proofErr w:type="gramStart"/>
      <w:r>
        <w:rPr>
          <w:rFonts w:ascii="Calibri" w:eastAsia="Calibri" w:hAnsi="Calibri" w:cs="Calibri"/>
          <w:sz w:val="22"/>
          <w:szCs w:val="22"/>
        </w:rPr>
        <w:t>1 year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terms:  Bill Beach, Sally</w:t>
      </w:r>
    </w:p>
    <w:p w14:paraId="05CF2255" w14:textId="77777777" w:rsidR="00A70809" w:rsidRDefault="005A7EC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</w:t>
      </w:r>
      <w:r>
        <w:rPr>
          <w:rFonts w:ascii="Calibri" w:eastAsia="Calibri" w:hAnsi="Calibri" w:cs="Calibri"/>
          <w:sz w:val="22"/>
          <w:szCs w:val="22"/>
        </w:rPr>
        <w:t xml:space="preserve">Henderson and Diane </w:t>
      </w:r>
      <w:proofErr w:type="spellStart"/>
      <w:r>
        <w:rPr>
          <w:rFonts w:ascii="Calibri" w:eastAsia="Calibri" w:hAnsi="Calibri" w:cs="Calibri"/>
          <w:sz w:val="22"/>
          <w:szCs w:val="22"/>
        </w:rPr>
        <w:t>Seerey</w:t>
      </w:r>
      <w:proofErr w:type="spellEnd"/>
      <w:r>
        <w:rPr>
          <w:rFonts w:ascii="Calibri" w:eastAsia="Calibri" w:hAnsi="Calibri" w:cs="Calibri"/>
          <w:sz w:val="22"/>
          <w:szCs w:val="22"/>
        </w:rPr>
        <w:t>. All three expressed an interest to remai</w:t>
      </w:r>
      <w:r>
        <w:rPr>
          <w:rFonts w:ascii="Calibri" w:eastAsia="Calibri" w:hAnsi="Calibri" w:cs="Calibri"/>
          <w:sz w:val="22"/>
          <w:szCs w:val="22"/>
        </w:rPr>
        <w:t>n on the Committee in 2024.</w:t>
      </w:r>
    </w:p>
    <w:p w14:paraId="7664D704" w14:textId="77777777" w:rsidR="00A70809" w:rsidRDefault="005A7EC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Jim Dodd stated that the Committee could take the recommendation to the CA Board for all three </w:t>
      </w:r>
    </w:p>
    <w:p w14:paraId="1599A0E1" w14:textId="77777777" w:rsidR="00A70809" w:rsidRDefault="005A7EC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to remain for 2024 and that seeking interests of others was not necessarily required. Alex Kott</w:t>
      </w:r>
    </w:p>
    <w:p w14:paraId="41BD84EC" w14:textId="72C551DA" w:rsidR="00A70809" w:rsidRDefault="005A7EC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</w:t>
      </w:r>
      <w:r w:rsidR="00D1298E">
        <w:rPr>
          <w:rFonts w:ascii="Calibri" w:eastAsia="Calibri" w:hAnsi="Calibri" w:cs="Calibri"/>
          <w:sz w:val="22"/>
          <w:szCs w:val="22"/>
        </w:rPr>
        <w:t>requested</w:t>
      </w:r>
      <w:r>
        <w:rPr>
          <w:rFonts w:ascii="Calibri" w:eastAsia="Calibri" w:hAnsi="Calibri" w:cs="Calibri"/>
          <w:sz w:val="22"/>
          <w:szCs w:val="22"/>
        </w:rPr>
        <w:t xml:space="preserve"> those with expiring terms confirm by the next Committee meeting their intent and the</w:t>
      </w:r>
    </w:p>
    <w:p w14:paraId="1EA11985" w14:textId="77777777" w:rsidR="00A70809" w:rsidRDefault="005A7EC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Committee would then vote to present to the CA Board the request for approval. If approved, </w:t>
      </w:r>
    </w:p>
    <w:p w14:paraId="255CB73E" w14:textId="77777777" w:rsidR="00A70809" w:rsidRDefault="005A7EC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those positions would th</w:t>
      </w:r>
      <w:r>
        <w:rPr>
          <w:rFonts w:ascii="Calibri" w:eastAsia="Calibri" w:hAnsi="Calibri" w:cs="Calibri"/>
          <w:sz w:val="22"/>
          <w:szCs w:val="22"/>
        </w:rPr>
        <w:t xml:space="preserve">en become </w:t>
      </w:r>
      <w:proofErr w:type="gramStart"/>
      <w:r>
        <w:rPr>
          <w:rFonts w:ascii="Calibri" w:eastAsia="Calibri" w:hAnsi="Calibri" w:cs="Calibri"/>
          <w:sz w:val="22"/>
          <w:szCs w:val="22"/>
        </w:rPr>
        <w:t>3 year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terms. Staggered terms ensure continuity on the</w:t>
      </w:r>
    </w:p>
    <w:p w14:paraId="70EE9AA4" w14:textId="77777777" w:rsidR="00A70809" w:rsidRDefault="005A7EC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Committee.</w:t>
      </w:r>
    </w:p>
    <w:p w14:paraId="0CAF6C9C" w14:textId="77777777" w:rsidR="00A70809" w:rsidRDefault="005A7EC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</w:t>
      </w:r>
      <w:r>
        <w:rPr>
          <w:rFonts w:ascii="Calibri" w:eastAsia="Calibri" w:hAnsi="Calibri" w:cs="Calibri"/>
          <w:b/>
          <w:sz w:val="22"/>
          <w:szCs w:val="22"/>
        </w:rPr>
        <w:t xml:space="preserve">6. 2024 Court Reservations for Tennis and Pickleball Clubs:  </w:t>
      </w:r>
      <w:r>
        <w:rPr>
          <w:rFonts w:ascii="Calibri" w:eastAsia="Calibri" w:hAnsi="Calibri" w:cs="Calibri"/>
          <w:sz w:val="22"/>
          <w:szCs w:val="22"/>
        </w:rPr>
        <w:t xml:space="preserve">Discussion regarding the 2024 calendar </w:t>
      </w:r>
    </w:p>
    <w:p w14:paraId="40E646DB" w14:textId="77777777" w:rsidR="00A70809" w:rsidRDefault="005A7EC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and the reservations requirements</w:t>
      </w:r>
      <w:r>
        <w:rPr>
          <w:rFonts w:ascii="Calibri" w:eastAsia="Calibri" w:hAnsi="Calibri" w:cs="Calibri"/>
          <w:sz w:val="22"/>
          <w:szCs w:val="22"/>
        </w:rPr>
        <w:t xml:space="preserve"> for the various tennis and pickleball clubs and their associated</w:t>
      </w:r>
    </w:p>
    <w:p w14:paraId="5D392383" w14:textId="77777777" w:rsidR="00A70809" w:rsidRDefault="005A7EC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rosters. Jim </w:t>
      </w:r>
      <w:proofErr w:type="spellStart"/>
      <w:r>
        <w:rPr>
          <w:rFonts w:ascii="Calibri" w:eastAsia="Calibri" w:hAnsi="Calibri" w:cs="Calibri"/>
          <w:sz w:val="22"/>
          <w:szCs w:val="22"/>
        </w:rPr>
        <w:t>Dodds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confirmed that rosters must be submitted in January with a ⅔ requirement of</w:t>
      </w:r>
    </w:p>
    <w:p w14:paraId="74143E44" w14:textId="77777777" w:rsidR="00A70809" w:rsidRDefault="005A7EC4" w:rsidP="00D1298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outlineLvl w:val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CA members. </w:t>
      </w:r>
      <w:r>
        <w:rPr>
          <w:rFonts w:ascii="Calibri" w:eastAsia="Calibri" w:hAnsi="Calibri" w:cs="Calibri"/>
          <w:b/>
          <w:sz w:val="22"/>
          <w:szCs w:val="22"/>
        </w:rPr>
        <w:t>Alex Kott will invite the current club leads to t</w:t>
      </w:r>
      <w:r>
        <w:rPr>
          <w:rFonts w:ascii="Calibri" w:eastAsia="Calibri" w:hAnsi="Calibri" w:cs="Calibri"/>
          <w:b/>
          <w:sz w:val="22"/>
          <w:szCs w:val="22"/>
        </w:rPr>
        <w:t xml:space="preserve">he December committee meeting to </w:t>
      </w:r>
    </w:p>
    <w:p w14:paraId="47A5A333" w14:textId="77777777" w:rsidR="00A70809" w:rsidRDefault="005A7EC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review schedule or request that they provide via email prior to that meeting, their proposed </w:t>
      </w:r>
    </w:p>
    <w:p w14:paraId="3872B5F7" w14:textId="77777777" w:rsidR="00A70809" w:rsidRDefault="005A7EC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schedule requests for 2024.  There are two clubs (Evening Pickleball and Youth Pickleball) wit</w:t>
      </w:r>
      <w:r>
        <w:rPr>
          <w:rFonts w:ascii="Calibri" w:eastAsia="Calibri" w:hAnsi="Calibri" w:cs="Calibri"/>
          <w:b/>
          <w:sz w:val="22"/>
          <w:szCs w:val="22"/>
        </w:rPr>
        <w:t xml:space="preserve">h </w:t>
      </w:r>
    </w:p>
    <w:p w14:paraId="23BBA7CA" w14:textId="77777777" w:rsidR="00A70809" w:rsidRDefault="005A7EC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no assigned lead that will need to be addressed by the Committee.</w:t>
      </w:r>
    </w:p>
    <w:p w14:paraId="7120A8CD" w14:textId="77777777" w:rsidR="00A70809" w:rsidRDefault="005A7EC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7. 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Vetta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Clinics:  </w:t>
      </w:r>
      <w:r>
        <w:rPr>
          <w:rFonts w:ascii="Calibri" w:eastAsia="Calibri" w:hAnsi="Calibri" w:cs="Calibri"/>
          <w:sz w:val="22"/>
          <w:szCs w:val="22"/>
        </w:rPr>
        <w:t xml:space="preserve">There was a brief discussion regarding the various clinics that </w:t>
      </w:r>
      <w:proofErr w:type="spellStart"/>
      <w:r>
        <w:rPr>
          <w:rFonts w:ascii="Calibri" w:eastAsia="Calibri" w:hAnsi="Calibri" w:cs="Calibri"/>
          <w:sz w:val="22"/>
          <w:szCs w:val="22"/>
        </w:rPr>
        <w:t>Vetta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would like to </w:t>
      </w:r>
    </w:p>
    <w:p w14:paraId="0CF8B810" w14:textId="77777777" w:rsidR="00A70809" w:rsidRDefault="005A7EC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offer in 2024. It was agreed by the</w:t>
      </w:r>
      <w:r>
        <w:rPr>
          <w:rFonts w:ascii="Calibri" w:eastAsia="Calibri" w:hAnsi="Calibri" w:cs="Calibri"/>
          <w:sz w:val="22"/>
          <w:szCs w:val="22"/>
        </w:rPr>
        <w:t xml:space="preserve"> Committee that we should include an interest survey at the </w:t>
      </w:r>
    </w:p>
    <w:p w14:paraId="3CB9ED64" w14:textId="77777777" w:rsidR="00A70809" w:rsidRDefault="005A7EC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Open house to determine the level of interest and types of clinics CA members would like to see.</w:t>
      </w:r>
    </w:p>
    <w:p w14:paraId="43D4FC48" w14:textId="77777777" w:rsidR="00A70809" w:rsidRDefault="00A7080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44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CDF1FA9" w14:textId="77777777" w:rsidR="00A70809" w:rsidRDefault="00A7080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6CE7780" w14:textId="77777777" w:rsidR="00A70809" w:rsidRDefault="00A7080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9CB52EC" w14:textId="77777777" w:rsidR="00A70809" w:rsidRDefault="005A7EC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Bill Beach made the motion to adjourn the meeting with second provided by Stephanie Stone.  Committee unanimously agreed. Next meeting is planned for Monday, </w:t>
      </w:r>
      <w:r>
        <w:rPr>
          <w:rFonts w:ascii="Calibri" w:eastAsia="Calibri" w:hAnsi="Calibri" w:cs="Calibri"/>
          <w:sz w:val="22"/>
          <w:szCs w:val="22"/>
        </w:rPr>
        <w:t>December 11</w:t>
      </w:r>
      <w:r>
        <w:rPr>
          <w:rFonts w:ascii="Calibri" w:eastAsia="Calibri" w:hAnsi="Calibri" w:cs="Calibri"/>
          <w:color w:val="000000"/>
          <w:sz w:val="22"/>
          <w:szCs w:val="22"/>
        </w:rPr>
        <w:t>, 2023, at 5:00 PM.</w:t>
      </w:r>
    </w:p>
    <w:p w14:paraId="38391774" w14:textId="77777777" w:rsidR="00A70809" w:rsidRDefault="00A7080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1459051" w14:textId="77777777" w:rsidR="00A70809" w:rsidRDefault="005A7EC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Respectfully submitted, </w:t>
      </w:r>
    </w:p>
    <w:p w14:paraId="64BE185D" w14:textId="77777777" w:rsidR="00A70809" w:rsidRDefault="00A7080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6BB996AE" w14:textId="77777777" w:rsidR="00A70809" w:rsidRDefault="00A7080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9D66FEC" w14:textId="77777777" w:rsidR="00A70809" w:rsidRDefault="005A7EC4" w:rsidP="00D1298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Diane </w:t>
      </w:r>
      <w:proofErr w:type="spellStart"/>
      <w:r>
        <w:rPr>
          <w:rFonts w:ascii="Calibri" w:eastAsia="Calibri" w:hAnsi="Calibri" w:cs="Calibri"/>
          <w:sz w:val="22"/>
          <w:szCs w:val="22"/>
        </w:rPr>
        <w:t>Seerey</w:t>
      </w:r>
      <w:proofErr w:type="spellEnd"/>
    </w:p>
    <w:p w14:paraId="42907AFD" w14:textId="77777777" w:rsidR="00A70809" w:rsidRDefault="005A7EC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Secretary</w:t>
      </w:r>
      <w:r>
        <w:rPr>
          <w:rFonts w:ascii="Calibri" w:eastAsia="Calibri" w:hAnsi="Calibri" w:cs="Calibri"/>
          <w:color w:val="000000"/>
          <w:sz w:val="22"/>
          <w:szCs w:val="22"/>
        </w:rPr>
        <w:t>, Courts Committe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</w:p>
    <w:p w14:paraId="3BCB15F9" w14:textId="77777777" w:rsidR="00A70809" w:rsidRDefault="00A7080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7916D808" w14:textId="77777777" w:rsidR="00A70809" w:rsidRDefault="00A7080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7C6A9E4B" w14:textId="77777777" w:rsidR="00A70809" w:rsidRDefault="005A7EC4" w:rsidP="00D1298E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Courts Committee Action Items</w:t>
      </w:r>
    </w:p>
    <w:p w14:paraId="214798F6" w14:textId="77777777" w:rsidR="00A70809" w:rsidRDefault="005A7EC4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</w:rPr>
      </w:pPr>
      <w:r>
        <w:rPr>
          <w:b/>
        </w:rPr>
        <w:t>November 13</w:t>
      </w:r>
      <w:r>
        <w:rPr>
          <w:b/>
          <w:color w:val="000000"/>
        </w:rPr>
        <w:t>, 2023 Meeting</w:t>
      </w:r>
    </w:p>
    <w:p w14:paraId="52C3D6A1" w14:textId="77777777" w:rsidR="00A70809" w:rsidRDefault="00A70809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</w:rPr>
      </w:pPr>
    </w:p>
    <w:p w14:paraId="3E0DC058" w14:textId="77777777" w:rsidR="00A70809" w:rsidRDefault="00A70809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</w:rPr>
      </w:pPr>
    </w:p>
    <w:p w14:paraId="3098D25A" w14:textId="77777777" w:rsidR="00A70809" w:rsidRDefault="00A70809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</w:rPr>
      </w:pPr>
    </w:p>
    <w:p w14:paraId="71CA8D20" w14:textId="77777777" w:rsidR="00A70809" w:rsidRDefault="005A7EC4">
      <w:pPr>
        <w:numPr>
          <w:ilvl w:val="0"/>
          <w:numId w:val="5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Sally Henderson will put together a formal list of 2024 events/dates along with a coordinator for each to be reviewed at the next Committee meeting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294FAF1" w14:textId="77777777" w:rsidR="00A70809" w:rsidRDefault="005A7EC4">
      <w:pPr>
        <w:numPr>
          <w:ilvl w:val="0"/>
          <w:numId w:val="6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Rick Knight to investigate concern regarding the court lights and report back.</w:t>
      </w:r>
    </w:p>
    <w:p w14:paraId="286B9BD6" w14:textId="77777777" w:rsidR="00A70809" w:rsidRDefault="005A7EC4">
      <w:pPr>
        <w:numPr>
          <w:ilvl w:val="0"/>
          <w:numId w:val="6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Jim Dodd will verify with Heather Becker the status of additional security cameras and report back.</w:t>
      </w:r>
    </w:p>
    <w:p w14:paraId="434621A2" w14:textId="77777777" w:rsidR="00A70809" w:rsidRDefault="005A7EC4">
      <w:pPr>
        <w:numPr>
          <w:ilvl w:val="0"/>
          <w:numId w:val="6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Alex Kott will invite the current club leads to the December committee meetin</w:t>
      </w:r>
      <w:r>
        <w:rPr>
          <w:rFonts w:ascii="Calibri" w:eastAsia="Calibri" w:hAnsi="Calibri" w:cs="Calibri"/>
          <w:b/>
          <w:sz w:val="22"/>
          <w:szCs w:val="22"/>
        </w:rPr>
        <w:t xml:space="preserve">g to review schedules or request that they provide via email prior to that meeting their proposed schedule requests for 2024.  There are two clubs (Evening Pickleball and Youth Pickleball)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wit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no assigned lead that will need to be addressed by the Committe</w:t>
      </w:r>
      <w:r>
        <w:rPr>
          <w:rFonts w:ascii="Calibri" w:eastAsia="Calibri" w:hAnsi="Calibri" w:cs="Calibri"/>
          <w:b/>
          <w:sz w:val="22"/>
          <w:szCs w:val="22"/>
        </w:rPr>
        <w:t>e.</w:t>
      </w:r>
    </w:p>
    <w:p w14:paraId="748519DE" w14:textId="77777777" w:rsidR="00A70809" w:rsidRDefault="005A7EC4">
      <w:pPr>
        <w:numPr>
          <w:ilvl w:val="0"/>
          <w:numId w:val="6"/>
        </w:numPr>
        <w:spacing w:line="259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Bill Beach, Sally Henderson and Diane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Seerey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to confirm their interest in remaining on the Courts Committee in 2024.</w:t>
      </w:r>
    </w:p>
    <w:sectPr w:rsidR="00A70809">
      <w:headerReference w:type="default" r:id="rId9"/>
      <w:footerReference w:type="default" r:id="rId10"/>
      <w:pgSz w:w="12240" w:h="15840"/>
      <w:pgMar w:top="1107" w:right="1440" w:bottom="1179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78C45" w14:textId="77777777" w:rsidR="005A7EC4" w:rsidRDefault="005A7EC4">
      <w:r>
        <w:separator/>
      </w:r>
    </w:p>
  </w:endnote>
  <w:endnote w:type="continuationSeparator" w:id="0">
    <w:p w14:paraId="5C8AEDC2" w14:textId="77777777" w:rsidR="005A7EC4" w:rsidRDefault="005A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mo"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EAC87" w14:textId="77777777" w:rsidR="00A70809" w:rsidRDefault="00A7080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6D840" w14:textId="77777777" w:rsidR="005A7EC4" w:rsidRDefault="005A7EC4">
      <w:r>
        <w:separator/>
      </w:r>
    </w:p>
  </w:footnote>
  <w:footnote w:type="continuationSeparator" w:id="0">
    <w:p w14:paraId="5D68AB06" w14:textId="77777777" w:rsidR="005A7EC4" w:rsidRDefault="005A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531F7" w14:textId="77777777" w:rsidR="00A70809" w:rsidRDefault="00A7080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B38B1"/>
    <w:multiLevelType w:val="multilevel"/>
    <w:tmpl w:val="4BB002B4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5731467"/>
    <w:multiLevelType w:val="multilevel"/>
    <w:tmpl w:val="D3807386"/>
    <w:lvl w:ilvl="0">
      <w:start w:val="1"/>
      <w:numFmt w:val="bullet"/>
      <w:lvlText w:val="•"/>
      <w:lvlJc w:val="left"/>
      <w:pPr>
        <w:ind w:left="72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8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4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6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40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2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" w15:restartNumberingAfterBreak="0">
    <w:nsid w:val="16447654"/>
    <w:multiLevelType w:val="multilevel"/>
    <w:tmpl w:val="69486ADA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1F466AF5"/>
    <w:multiLevelType w:val="multilevel"/>
    <w:tmpl w:val="08B8C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2BC39B8"/>
    <w:multiLevelType w:val="multilevel"/>
    <w:tmpl w:val="0590DA32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28226201"/>
    <w:multiLevelType w:val="multilevel"/>
    <w:tmpl w:val="32B2496C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4FE70F0E"/>
    <w:multiLevelType w:val="multilevel"/>
    <w:tmpl w:val="8B32A49A"/>
    <w:lvl w:ilvl="0">
      <w:start w:val="1"/>
      <w:numFmt w:val="bullet"/>
      <w:lvlText w:val="•"/>
      <w:lvlJc w:val="left"/>
      <w:pPr>
        <w:ind w:left="72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8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4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6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40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2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7" w15:restartNumberingAfterBreak="0">
    <w:nsid w:val="50D844B4"/>
    <w:multiLevelType w:val="multilevel"/>
    <w:tmpl w:val="F2CE53B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09"/>
    <w:rsid w:val="005A7EC4"/>
    <w:rsid w:val="00A70809"/>
    <w:rsid w:val="00D1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A28092"/>
  <w15:docId w15:val="{65F60F59-1CC6-CB47-BDE9-F1A1D7FB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</w:style>
  <w:style w:type="numbering" w:customStyle="1" w:styleId="ImportedStyle2">
    <w:name w:val="Imported Style 2"/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3">
    <w:name w:val="Imported Style 3"/>
  </w:style>
  <w:style w:type="numbering" w:customStyle="1" w:styleId="ImportedStyle4">
    <w:name w:val="Imported Style 4"/>
  </w:style>
  <w:style w:type="paragraph" w:customStyle="1" w:styleId="Body">
    <w:name w:val="Body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30">
    <w:name w:val="Imported Style 3.0"/>
  </w:style>
  <w:style w:type="numbering" w:customStyle="1" w:styleId="ImportedStyle40">
    <w:name w:val="Imported Style 4.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raknA3eHwe2jKeEIQLwwZT1njg==">CgMxLjA4AHIhMV9NbmJWc2lpTjVCd21uWi1hNkFMYjBUSXplRlUxQkVP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7" ma:contentTypeDescription="Create a new document." ma:contentTypeScope="" ma:versionID="0c3535966d4bedaf264dfe0667c5ea19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66a66193ff8e0a2db106aa4545769c4d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BD102B-6436-496A-A46D-203355F73FEB}"/>
</file>

<file path=customXml/itemProps3.xml><?xml version="1.0" encoding="utf-8"?>
<ds:datastoreItem xmlns:ds="http://schemas.openxmlformats.org/officeDocument/2006/customXml" ds:itemID="{8A0FBEE0-C243-4793-A794-B55A75A6F1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Kott</cp:lastModifiedBy>
  <cp:revision>2</cp:revision>
  <dcterms:created xsi:type="dcterms:W3CDTF">2023-11-21T15:30:00Z</dcterms:created>
  <dcterms:modified xsi:type="dcterms:W3CDTF">2023-11-21T15:30:00Z</dcterms:modified>
</cp:coreProperties>
</file>