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81FB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[DRAFT MINUTES]</w:t>
      </w:r>
    </w:p>
    <w:p w14:paraId="55843DC5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LAKE SAINT LOUIS COMMUNITY ASSOCIATION</w:t>
      </w:r>
    </w:p>
    <w:p w14:paraId="4D428243" w14:textId="4F12659F" w:rsidR="001F64BB" w:rsidRPr="001F64BB" w:rsidRDefault="001F64BB" w:rsidP="001F64BB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 xml:space="preserve">FINANCE COMMITTEE MINUTES – </w:t>
      </w:r>
      <w:r>
        <w:rPr>
          <w:rFonts w:ascii="Arial" w:eastAsia="Times New Roman" w:hAnsi="Arial" w:cs="Arial"/>
          <w:color w:val="222222"/>
          <w:sz w:val="30"/>
          <w:szCs w:val="30"/>
        </w:rPr>
        <w:t>October</w:t>
      </w:r>
      <w:r w:rsidRPr="001F64BB">
        <w:rPr>
          <w:rFonts w:ascii="Arial" w:eastAsia="Times New Roman" w:hAnsi="Arial" w:cs="Arial"/>
          <w:color w:val="222222"/>
          <w:sz w:val="30"/>
          <w:szCs w:val="30"/>
        </w:rPr>
        <w:t xml:space="preserve"> </w:t>
      </w:r>
      <w:r>
        <w:rPr>
          <w:rFonts w:ascii="Arial" w:eastAsia="Times New Roman" w:hAnsi="Arial" w:cs="Arial"/>
          <w:color w:val="222222"/>
          <w:sz w:val="30"/>
          <w:szCs w:val="30"/>
        </w:rPr>
        <w:t>18</w:t>
      </w:r>
      <w:r w:rsidRPr="001F64BB">
        <w:rPr>
          <w:rFonts w:ascii="Arial" w:eastAsia="Times New Roman" w:hAnsi="Arial" w:cs="Arial"/>
          <w:color w:val="222222"/>
          <w:sz w:val="30"/>
          <w:szCs w:val="30"/>
        </w:rPr>
        <w:t>, 2022</w:t>
      </w:r>
    </w:p>
    <w:p w14:paraId="75DF4710" w14:textId="77777777" w:rsidR="002D5803" w:rsidRDefault="001F64BB" w:rsidP="002D5803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18D08380" w14:textId="6523703F" w:rsidR="001F64BB" w:rsidRPr="002D5803" w:rsidRDefault="001F64BB" w:rsidP="002D5803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called to order by Chair </w:t>
      </w:r>
      <w:r w:rsidRPr="002D5803">
        <w:rPr>
          <w:rFonts w:ascii="Times New Roman" w:eastAsia="Times New Roman" w:hAnsi="Times New Roman" w:cs="Times New Roman"/>
          <w:sz w:val="24"/>
          <w:szCs w:val="24"/>
        </w:rPr>
        <w:t>Ken Dobbins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at 6 pm.</w:t>
      </w:r>
    </w:p>
    <w:p w14:paraId="1B9606F1" w14:textId="77777777" w:rsidR="002D5803" w:rsidRPr="002D5803" w:rsidRDefault="002D5803" w:rsidP="002D5803">
      <w:pPr>
        <w:pStyle w:val="ListParagraph"/>
        <w:shd w:val="clear" w:color="auto" w:fill="FFFFFF"/>
        <w:spacing w:after="0" w:line="205" w:lineRule="atLeast"/>
        <w:ind w:left="930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C50F98" w14:textId="6E2E45D6" w:rsidR="003D7B16" w:rsidRPr="002D5803" w:rsidRDefault="001F64BB" w:rsidP="002D5803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 were committee members Ken Dobbins (Chair), Bill </w:t>
      </w:r>
      <w:proofErr w:type="spellStart"/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Kral</w:t>
      </w:r>
      <w:proofErr w:type="spellEnd"/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(Vice</w:t>
      </w:r>
      <w:r w:rsidRPr="002D58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Chair), John </w:t>
      </w:r>
      <w:proofErr w:type="spellStart"/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Surgant</w:t>
      </w:r>
      <w:proofErr w:type="spellEnd"/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 Scott Grieshaber, and Debra Cannon.  Also present was General Manager Heather Becker</w:t>
      </w:r>
      <w:bookmarkStart w:id="0" w:name="m_3673734676330578573_OLE_LINK2"/>
      <w:r w:rsidRPr="002D5803">
        <w:rPr>
          <w:rFonts w:ascii="Times New Roman" w:eastAsia="Times New Roman" w:hAnsi="Times New Roman" w:cs="Times New Roman"/>
          <w:sz w:val="24"/>
          <w:szCs w:val="24"/>
        </w:rPr>
        <w:t> and Board of Directors Liaison Tim Elder</w:t>
      </w:r>
      <w:r w:rsidRPr="002D5803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  <w:bookmarkEnd w:id="0"/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4A39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Secretary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Geoff </w:t>
      </w:r>
      <w:proofErr w:type="spellStart"/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Beckemeyer</w:t>
      </w:r>
      <w:proofErr w:type="spellEnd"/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unable to attend</w:t>
      </w:r>
      <w:r w:rsidR="003D7B1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35BB1572" w14:textId="2436C234" w:rsidR="003D7B16" w:rsidRPr="002D5803" w:rsidRDefault="003D7B16" w:rsidP="002D5803">
      <w:pPr>
        <w:shd w:val="clear" w:color="auto" w:fill="FFFFFF"/>
        <w:spacing w:after="0" w:line="266" w:lineRule="atLeast"/>
        <w:ind w:left="930"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Finance Committee thanks Tim Elder for his participation in the Finance Committee meetings during his tenure on the BOD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894DBD" w14:textId="77777777" w:rsidR="001F64BB" w:rsidRPr="002D5803" w:rsidRDefault="001F64BB" w:rsidP="001F64BB">
      <w:pPr>
        <w:shd w:val="clear" w:color="auto" w:fill="FFFFFF"/>
        <w:spacing w:after="0" w:line="266" w:lineRule="atLeast"/>
        <w:ind w:left="720"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978123F" w14:textId="3783D9A3" w:rsidR="001F64BB" w:rsidRPr="002D5803" w:rsidRDefault="001F64BB" w:rsidP="002D5803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agenda was unanimously approved.</w:t>
      </w:r>
    </w:p>
    <w:p w14:paraId="58410A85" w14:textId="77777777" w:rsidR="002D5803" w:rsidRPr="002D5803" w:rsidRDefault="002D5803" w:rsidP="002D5803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A93079" w14:textId="3775C8DD" w:rsidR="001F64BB" w:rsidRPr="002D5803" w:rsidRDefault="001F64BB" w:rsidP="002D5803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minutes for </w:t>
      </w:r>
      <w:r w:rsidRPr="002D5803">
        <w:rPr>
          <w:rFonts w:ascii="Times New Roman" w:eastAsia="Times New Roman" w:hAnsi="Times New Roman" w:cs="Times New Roman"/>
          <w:sz w:val="24"/>
          <w:szCs w:val="24"/>
        </w:rPr>
        <w:t>August 16th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 2022, were unanimously approved</w:t>
      </w:r>
      <w:r w:rsidR="003D7B1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1E4A39" w:rsidRPr="002D5803">
        <w:rPr>
          <w:rFonts w:ascii="Times New Roman" w:eastAsia="Times New Roman" w:hAnsi="Times New Roman" w:cs="Times New Roman"/>
          <w:sz w:val="24"/>
          <w:szCs w:val="24"/>
        </w:rPr>
        <w:t>Kral</w:t>
      </w:r>
      <w:proofErr w:type="spellEnd"/>
      <w:r w:rsidRPr="002D58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motion, </w:t>
      </w:r>
      <w:r w:rsidR="001E4A39" w:rsidRPr="002D5803">
        <w:rPr>
          <w:rFonts w:ascii="Times New Roman" w:eastAsia="Times New Roman" w:hAnsi="Times New Roman" w:cs="Times New Roman"/>
          <w:sz w:val="24"/>
          <w:szCs w:val="24"/>
        </w:rPr>
        <w:t>Cannon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second)</w:t>
      </w:r>
    </w:p>
    <w:p w14:paraId="7BB572FC" w14:textId="77777777" w:rsidR="001F64BB" w:rsidRPr="002D5803" w:rsidRDefault="001F64BB" w:rsidP="001F64BB">
      <w:pPr>
        <w:shd w:val="clear" w:color="auto" w:fill="FFFFFF"/>
        <w:spacing w:after="0" w:line="240" w:lineRule="auto"/>
        <w:ind w:left="5" w:right="105"/>
        <w:rPr>
          <w:rFonts w:ascii="Arial" w:eastAsia="Times New Roman" w:hAnsi="Arial" w:cs="Arial"/>
          <w:color w:val="222222"/>
          <w:sz w:val="24"/>
          <w:szCs w:val="24"/>
        </w:rPr>
      </w:pPr>
      <w:r w:rsidRPr="002D580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AD3F106" w14:textId="5F62B601" w:rsidR="003D7B16" w:rsidRPr="002D5803" w:rsidRDefault="001F64BB" w:rsidP="002D5803">
      <w:pPr>
        <w:shd w:val="clear" w:color="auto" w:fill="FFFFFF"/>
        <w:spacing w:after="325" w:line="269" w:lineRule="atLeast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V.          Old Business: </w:t>
      </w:r>
    </w:p>
    <w:p w14:paraId="6E1966A0" w14:textId="124B8083" w:rsidR="003D7B16" w:rsidRPr="002D5803" w:rsidRDefault="001E4A39" w:rsidP="001F64BB">
      <w:pPr>
        <w:shd w:val="clear" w:color="auto" w:fill="FFFFFF"/>
        <w:spacing w:after="120" w:line="187" w:lineRule="atLeast"/>
        <w:ind w:left="1080"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 w:rsidR="003D7B1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Food Truck will </w:t>
      </w:r>
      <w:r w:rsidR="005F5FB1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be shut</w:t>
      </w:r>
      <w:r w:rsidR="003D7B1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down next week</w:t>
      </w:r>
      <w:r w:rsidR="005F5FB1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remainder of the year</w:t>
      </w:r>
      <w:r w:rsidR="003D7B1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The Finance Committee has requested a breakdown of the Financials for </w:t>
      </w:r>
      <w:r w:rsidR="005F5FB1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final analysis</w:t>
      </w:r>
      <w:r w:rsidR="003D7B1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Heather expects to have </w:t>
      </w:r>
      <w:r w:rsidR="005F5FB1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these figures next month for our November meeting. </w:t>
      </w:r>
    </w:p>
    <w:p w14:paraId="52CEC02F" w14:textId="4E9ECDAB" w:rsidR="005F5FB1" w:rsidRPr="002D5803" w:rsidRDefault="005F5FB1" w:rsidP="005F5FB1">
      <w:pPr>
        <w:shd w:val="clear" w:color="auto" w:fill="FFFFFF"/>
        <w:spacing w:after="120" w:line="187" w:lineRule="atLeast"/>
        <w:ind w:left="1080" w:right="101"/>
        <w:rPr>
          <w:rFonts w:ascii="Arial" w:eastAsia="Times New Roman" w:hAnsi="Arial" w:cs="Arial"/>
          <w:color w:val="222222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Market adjustments for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Brokered CD’s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be marked to value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only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the end of the fiscal year. </w:t>
      </w:r>
    </w:p>
    <w:p w14:paraId="1450FF2A" w14:textId="77777777" w:rsidR="002D5803" w:rsidRPr="002D5803" w:rsidRDefault="005F5FB1" w:rsidP="002D5803">
      <w:pPr>
        <w:shd w:val="clear" w:color="auto" w:fill="FFFFFF"/>
        <w:spacing w:after="120" w:line="187" w:lineRule="atLeast"/>
        <w:ind w:left="1080"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LSL Board of Directors </w:t>
      </w:r>
      <w:r w:rsidR="001E4A39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negotiated a new lease agreement with the Lake Forest Country Club, which will take effect in Jan 2023. </w:t>
      </w:r>
      <w:r w:rsidR="002D5803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Anticipated Revenue is incorporated into the 2023 Budget.</w:t>
      </w:r>
    </w:p>
    <w:p w14:paraId="7630DB51" w14:textId="153B058F" w:rsidR="001F64BB" w:rsidRPr="002D5803" w:rsidRDefault="001F64BB" w:rsidP="002D5803">
      <w:pPr>
        <w:shd w:val="clear" w:color="auto" w:fill="FFFFFF"/>
        <w:spacing w:after="120" w:line="187" w:lineRule="atLeast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VI.          New Business.</w:t>
      </w:r>
    </w:p>
    <w:p w14:paraId="34D0CC48" w14:textId="55C917B6" w:rsidR="002D5803" w:rsidRPr="002D5803" w:rsidRDefault="001E4A39" w:rsidP="001F64BB">
      <w:pPr>
        <w:shd w:val="clear" w:color="auto" w:fill="FFFFFF"/>
        <w:spacing w:after="120" w:line="187" w:lineRule="atLeast"/>
        <w:ind w:left="1080"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Financials - Presented by General Manager Heather Becker.  General discussion ensued on financials as presented and remaining capital expenditures for 2022.  Discussion centered around minor variances and capital expenditure status.  </w:t>
      </w:r>
    </w:p>
    <w:p w14:paraId="4B5AB22E" w14:textId="05ABB98B" w:rsidR="001F64BB" w:rsidRPr="002D5803" w:rsidRDefault="001E4A39" w:rsidP="001F64BB">
      <w:pPr>
        <w:shd w:val="clear" w:color="auto" w:fill="FFFFFF"/>
        <w:spacing w:after="120" w:line="187" w:lineRule="atLeast"/>
        <w:ind w:left="1080" w:right="101"/>
        <w:rPr>
          <w:rFonts w:ascii="Arial" w:eastAsia="Times New Roman" w:hAnsi="Arial" w:cs="Arial"/>
          <w:color w:val="222222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2023 Budget and 2023 Capital Expenditures </w:t>
      </w:r>
      <w:r w:rsidR="002D5803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Budget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were introduced by Heather and discussed.</w:t>
      </w:r>
      <w:r w:rsidR="003D7B1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More updates to follow for our meeting next month.</w:t>
      </w:r>
    </w:p>
    <w:p w14:paraId="71725D02" w14:textId="77777777" w:rsidR="001F64BB" w:rsidRPr="002D5803" w:rsidRDefault="001F64BB" w:rsidP="001F64BB">
      <w:pPr>
        <w:shd w:val="clear" w:color="auto" w:fill="FFFFFF"/>
        <w:spacing w:after="0" w:line="269" w:lineRule="atLeast"/>
        <w:ind w:left="720"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B670ECF" w14:textId="29EB9688" w:rsidR="001F64BB" w:rsidRPr="002D5803" w:rsidRDefault="001F64BB" w:rsidP="002D5803">
      <w:pPr>
        <w:shd w:val="clear" w:color="auto" w:fill="FFFFFF"/>
        <w:spacing w:after="8" w:line="266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VII.          The meeting adjourned at 6:</w:t>
      </w:r>
      <w:r w:rsidRPr="002D58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7B1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p.m. (</w:t>
      </w:r>
      <w:proofErr w:type="spellStart"/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Surgant</w:t>
      </w:r>
      <w:proofErr w:type="spellEnd"/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motion; </w:t>
      </w:r>
      <w:proofErr w:type="spellStart"/>
      <w:r w:rsidR="003D7B16" w:rsidRPr="002D5803">
        <w:rPr>
          <w:rFonts w:ascii="Times New Roman" w:eastAsia="Times New Roman" w:hAnsi="Times New Roman" w:cs="Times New Roman"/>
          <w:sz w:val="24"/>
          <w:szCs w:val="24"/>
        </w:rPr>
        <w:t>Kral</w:t>
      </w:r>
      <w:proofErr w:type="spellEnd"/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second).</w:t>
      </w:r>
    </w:p>
    <w:p w14:paraId="4BB0096B" w14:textId="77777777" w:rsidR="001F64BB" w:rsidRPr="002D5803" w:rsidRDefault="001F64BB" w:rsidP="001F64BB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  <w:r w:rsidRPr="002D580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B662F21" w14:textId="77777777" w:rsidR="001F64BB" w:rsidRPr="002D5803" w:rsidRDefault="001F64BB" w:rsidP="001F64BB">
      <w:pPr>
        <w:shd w:val="clear" w:color="auto" w:fill="FFFFFF"/>
        <w:spacing w:after="8" w:line="266" w:lineRule="atLeast"/>
        <w:ind w:left="1440" w:right="2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A2AD5FC" w14:textId="631F48CD" w:rsidR="001F64BB" w:rsidRPr="002D5803" w:rsidRDefault="001F64BB" w:rsidP="001F64BB">
      <w:pPr>
        <w:shd w:val="clear" w:color="auto" w:fill="FFFFFF"/>
        <w:spacing w:after="8" w:line="266" w:lineRule="atLeast"/>
        <w:ind w:left="1440" w:right="2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Respectfully Submitted by </w:t>
      </w:r>
      <w:r w:rsidR="001E4A39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Scott Grieshaber</w:t>
      </w:r>
    </w:p>
    <w:p w14:paraId="38600BF3" w14:textId="77777777" w:rsidR="001F64BB" w:rsidRPr="002D5803" w:rsidRDefault="001F64BB" w:rsidP="001F64BB">
      <w:pPr>
        <w:shd w:val="clear" w:color="auto" w:fill="FFFFFF"/>
        <w:spacing w:after="8" w:line="266" w:lineRule="atLeast"/>
        <w:ind w:left="1440" w:right="2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7B7363A" w14:textId="77777777" w:rsidR="001F64BB" w:rsidRPr="002D5803" w:rsidRDefault="001F64BB" w:rsidP="001F6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D580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1E7CA0F" w14:textId="77777777" w:rsidR="009732C6" w:rsidRDefault="009732C6"/>
    <w:sectPr w:rsidR="00973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17BC0"/>
    <w:multiLevelType w:val="hybridMultilevel"/>
    <w:tmpl w:val="6650627A"/>
    <w:lvl w:ilvl="0" w:tplc="4DF631F2">
      <w:start w:val="1"/>
      <w:numFmt w:val="upperRoman"/>
      <w:lvlText w:val="%1."/>
      <w:lvlJc w:val="left"/>
      <w:pPr>
        <w:ind w:left="930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190494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B"/>
    <w:rsid w:val="001E4A39"/>
    <w:rsid w:val="001F64BB"/>
    <w:rsid w:val="002D5803"/>
    <w:rsid w:val="003D7B16"/>
    <w:rsid w:val="0047032C"/>
    <w:rsid w:val="005B7BE5"/>
    <w:rsid w:val="005F5FB1"/>
    <w:rsid w:val="00642937"/>
    <w:rsid w:val="009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B37E"/>
  <w15:chartTrackingRefBased/>
  <w15:docId w15:val="{E22A9374-A308-4585-85AF-5D74CDFA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673734676330578573msolistparagraph">
    <w:name w:val="m_3673734676330578573msolistparagraph"/>
    <w:basedOn w:val="Normal"/>
    <w:rsid w:val="001F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6" ma:contentTypeDescription="Create a new document." ma:contentTypeScope="" ma:versionID="0451ac4a1d8250f69be860e19f763885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47396ee14cafc18b81ce3efe2e5108ea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F0F04-3CE9-471C-B814-FF2B92CD99E7}"/>
</file>

<file path=customXml/itemProps2.xml><?xml version="1.0" encoding="utf-8"?>
<ds:datastoreItem xmlns:ds="http://schemas.openxmlformats.org/officeDocument/2006/customXml" ds:itemID="{D6D14E91-9C63-4230-BBF1-EA38B17F47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Grieshaber</dc:creator>
  <cp:keywords/>
  <dc:description/>
  <cp:lastModifiedBy>Scott Grieshaber</cp:lastModifiedBy>
  <cp:revision>2</cp:revision>
  <dcterms:created xsi:type="dcterms:W3CDTF">2022-10-20T17:51:00Z</dcterms:created>
  <dcterms:modified xsi:type="dcterms:W3CDTF">2022-10-20T17:51:00Z</dcterms:modified>
</cp:coreProperties>
</file>